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6E" w:rsidRPr="006D5E6E" w:rsidRDefault="006D5E6E" w:rsidP="006D5E6E">
      <w:pPr>
        <w:jc w:val="center"/>
        <w:rPr>
          <w:color w:val="FF0000"/>
        </w:rPr>
      </w:pPr>
      <w:r w:rsidRPr="006D5E6E">
        <w:rPr>
          <w:color w:val="FF0000"/>
        </w:rPr>
        <w:t>DA NON UTILIZZARSI PER PRATICHE AFFERENTI EDILIZIA PRIVATA</w:t>
      </w:r>
    </w:p>
    <w:p w:rsidR="006D5E6E" w:rsidRDefault="006D5E6E" w:rsidP="00A75A86">
      <w:pPr>
        <w:spacing w:after="0"/>
        <w:jc w:val="right"/>
      </w:pPr>
      <w:r>
        <w:t>Al Comune di Pennabilli</w:t>
      </w:r>
    </w:p>
    <w:p w:rsidR="006D5E6E" w:rsidRDefault="006D5E6E" w:rsidP="00A75A86">
      <w:pPr>
        <w:spacing w:after="0"/>
        <w:jc w:val="right"/>
      </w:pPr>
      <w:r>
        <w:t xml:space="preserve">Piazza </w:t>
      </w:r>
      <w:r>
        <w:t>Montefeltro, 5</w:t>
      </w:r>
    </w:p>
    <w:p w:rsidR="006D5E6E" w:rsidRDefault="006D5E6E" w:rsidP="00A75A86">
      <w:pPr>
        <w:spacing w:after="0"/>
        <w:jc w:val="right"/>
      </w:pPr>
      <w:r>
        <w:t>47864 – Pennabilli (RN)</w:t>
      </w:r>
    </w:p>
    <w:p w:rsidR="006D5E6E" w:rsidRDefault="006D5E6E" w:rsidP="00A75A86">
      <w:pPr>
        <w:spacing w:after="0"/>
        <w:jc w:val="right"/>
      </w:pPr>
      <w:r>
        <w:t>Fax 0541 928362</w:t>
      </w:r>
    </w:p>
    <w:p w:rsidR="006D5E6E" w:rsidRDefault="006D5E6E" w:rsidP="00A75A86">
      <w:pPr>
        <w:spacing w:after="0"/>
        <w:jc w:val="right"/>
      </w:pPr>
      <w:proofErr w:type="gramStart"/>
      <w:r>
        <w:t>PEC :</w:t>
      </w:r>
      <w:proofErr w:type="gramEnd"/>
      <w:r>
        <w:t xml:space="preserve"> </w:t>
      </w:r>
      <w:r>
        <w:t>comune.pennabilli.rn@pec.it</w:t>
      </w:r>
    </w:p>
    <w:p w:rsidR="006D5E6E" w:rsidRDefault="006D5E6E" w:rsidP="006D5E6E">
      <w:r>
        <w:t xml:space="preserve">Oggetto: </w:t>
      </w:r>
      <w:r w:rsidRPr="006D5E6E">
        <w:rPr>
          <w:b/>
        </w:rPr>
        <w:t>ISTANZA DI ACCESSO AGLI ATTI</w:t>
      </w:r>
    </w:p>
    <w:p w:rsidR="006D5E6E" w:rsidRDefault="006D5E6E" w:rsidP="006D5E6E"/>
    <w:p w:rsidR="006D5E6E" w:rsidRDefault="006D5E6E" w:rsidP="006D5E6E">
      <w:r>
        <w:t>Io sottoscritto</w:t>
      </w:r>
      <w:r>
        <w:t>____________________________________________________________________________</w:t>
      </w:r>
    </w:p>
    <w:p w:rsidR="006D5E6E" w:rsidRDefault="006D5E6E" w:rsidP="006D5E6E">
      <w:r>
        <w:t>Nato a</w:t>
      </w:r>
      <w:r>
        <w:t xml:space="preserve">__________________________________________________________ </w:t>
      </w:r>
      <w:r>
        <w:t>il</w:t>
      </w:r>
      <w:r>
        <w:t>_______________________</w:t>
      </w:r>
    </w:p>
    <w:p w:rsidR="006D5E6E" w:rsidRDefault="006D5E6E" w:rsidP="006D5E6E">
      <w:r>
        <w:t>Residente a</w:t>
      </w:r>
      <w:r>
        <w:t xml:space="preserve">______________________________ </w:t>
      </w:r>
      <w:r>
        <w:t>in Via</w:t>
      </w:r>
      <w:r>
        <w:t xml:space="preserve">___________________________________ </w:t>
      </w:r>
      <w:r>
        <w:t>n.</w:t>
      </w:r>
      <w:r>
        <w:t>______</w:t>
      </w:r>
    </w:p>
    <w:p w:rsidR="006D5E6E" w:rsidRDefault="006D5E6E" w:rsidP="006D5E6E">
      <w:r>
        <w:t>in qualità di</w:t>
      </w:r>
      <w:r>
        <w:t>______________________________________________________________________________</w:t>
      </w:r>
    </w:p>
    <w:p w:rsidR="006D5E6E" w:rsidRPr="006D5E6E" w:rsidRDefault="006D5E6E" w:rsidP="006D5E6E">
      <w:pPr>
        <w:spacing w:after="0"/>
        <w:jc w:val="center"/>
        <w:rPr>
          <w:b/>
        </w:rPr>
      </w:pPr>
      <w:r w:rsidRPr="006D5E6E">
        <w:rPr>
          <w:b/>
        </w:rPr>
        <w:t>CHIEDO</w:t>
      </w:r>
    </w:p>
    <w:p w:rsidR="006D5E6E" w:rsidRDefault="006D5E6E" w:rsidP="006D5E6E">
      <w:pPr>
        <w:spacing w:after="0"/>
        <w:jc w:val="center"/>
      </w:pPr>
      <w:r>
        <w:t>ai sensi della L. n. 241/1990 e del DPR n. 184/2006 l’esercizio del diritto di accesso ai seguenti atti/</w:t>
      </w:r>
    </w:p>
    <w:p w:rsidR="006D5E6E" w:rsidRDefault="006D5E6E" w:rsidP="006D5E6E">
      <w:pPr>
        <w:spacing w:after="0"/>
        <w:jc w:val="center"/>
      </w:pPr>
      <w:r>
        <w:t>documenti amministrativi (precisare gli estremi dell’atto/documento):</w:t>
      </w:r>
    </w:p>
    <w:p w:rsidR="006D5E6E" w:rsidRDefault="006D5E6E" w:rsidP="006D5E6E">
      <w:pPr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p w:rsidR="006D5E6E" w:rsidRDefault="006D5E6E" w:rsidP="00A75A86">
      <w:pPr>
        <w:spacing w:after="0"/>
      </w:pPr>
      <w:r>
        <w:t xml:space="preserve">tramite: </w:t>
      </w:r>
      <w:r>
        <w:tab/>
      </w:r>
      <w:r>
        <w:t>□ visione</w:t>
      </w:r>
    </w:p>
    <w:p w:rsidR="006D5E6E" w:rsidRDefault="006D5E6E" w:rsidP="00A75A86">
      <w:pPr>
        <w:spacing w:after="0"/>
        <w:ind w:left="1416"/>
      </w:pPr>
      <w:r>
        <w:t>□ rilascio di copia (precisare se: cartacea/informatica, copia semplice o</w:t>
      </w:r>
      <w:r>
        <w:t xml:space="preserve"> </w:t>
      </w:r>
      <w:r>
        <w:t>conforme, in bollo/esente da bollo, per estratto, …)</w:t>
      </w:r>
    </w:p>
    <w:p w:rsidR="006D5E6E" w:rsidRDefault="006D5E6E" w:rsidP="006D5E6E">
      <w:r>
        <w:t>_______________________________________________________________________________________</w:t>
      </w:r>
    </w:p>
    <w:p w:rsidR="006D5E6E" w:rsidRPr="006D5E6E" w:rsidRDefault="006D5E6E" w:rsidP="006D5E6E">
      <w:pPr>
        <w:spacing w:after="0"/>
        <w:jc w:val="center"/>
        <w:rPr>
          <w:b/>
        </w:rPr>
      </w:pPr>
      <w:r w:rsidRPr="006D5E6E">
        <w:rPr>
          <w:b/>
        </w:rPr>
        <w:t>DICHIARO</w:t>
      </w:r>
    </w:p>
    <w:p w:rsidR="006D5E6E" w:rsidRDefault="006D5E6E" w:rsidP="006D5E6E">
      <w:pPr>
        <w:spacing w:after="0"/>
        <w:jc w:val="center"/>
      </w:pPr>
      <w:r>
        <w:t>che la presente richiesta di accesso è motivata dal seguente interesse (deve comunque trattarsi di</w:t>
      </w:r>
    </w:p>
    <w:p w:rsidR="006D5E6E" w:rsidRDefault="006D5E6E" w:rsidP="006D5E6E">
      <w:pPr>
        <w:spacing w:after="0"/>
        <w:jc w:val="center"/>
      </w:pPr>
      <w:r>
        <w:t>un interesse diretto, concreto e attuale corrispondente a una situazione giuridicamente tutelata e</w:t>
      </w:r>
    </w:p>
    <w:p w:rsidR="006D5E6E" w:rsidRDefault="006D5E6E" w:rsidP="006D5E6E">
      <w:pPr>
        <w:spacing w:after="0"/>
        <w:jc w:val="center"/>
      </w:pPr>
      <w:r>
        <w:t>collegata al documento per cui si chiede l’accesso):</w:t>
      </w:r>
    </w:p>
    <w:p w:rsidR="006D5E6E" w:rsidRDefault="006D5E6E" w:rsidP="006D5E6E">
      <w:pPr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p w:rsidR="006D5E6E" w:rsidRDefault="006D5E6E" w:rsidP="006D5E6E">
      <w:pPr>
        <w:spacing w:after="0"/>
      </w:pPr>
    </w:p>
    <w:p w:rsidR="006D5E6E" w:rsidRPr="006D5E6E" w:rsidRDefault="006D5E6E" w:rsidP="006D5E6E">
      <w:pPr>
        <w:spacing w:after="0"/>
        <w:jc w:val="center"/>
        <w:rPr>
          <w:b/>
        </w:rPr>
      </w:pPr>
      <w:r w:rsidRPr="006D5E6E">
        <w:rPr>
          <w:b/>
        </w:rPr>
        <w:t>MI IMPEGNO</w:t>
      </w:r>
    </w:p>
    <w:p w:rsidR="006D5E6E" w:rsidRDefault="006D5E6E" w:rsidP="006D5E6E">
      <w:pPr>
        <w:spacing w:after="0"/>
        <w:jc w:val="center"/>
      </w:pPr>
      <w:r>
        <w:t>al rimborso delle eventuali spese.</w:t>
      </w:r>
    </w:p>
    <w:p w:rsidR="006D5E6E" w:rsidRPr="00A75A86" w:rsidRDefault="006D5E6E" w:rsidP="00A75A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 w:val="18"/>
          <w:szCs w:val="18"/>
        </w:rPr>
      </w:pPr>
      <w:r w:rsidRPr="00A75A86">
        <w:rPr>
          <w:sz w:val="18"/>
          <w:szCs w:val="18"/>
        </w:rPr>
        <w:t xml:space="preserve">Informativa Privacy: ai sensi del </w:t>
      </w:r>
      <w:proofErr w:type="spellStart"/>
      <w:proofErr w:type="gramStart"/>
      <w:r w:rsidRPr="00A75A86">
        <w:rPr>
          <w:sz w:val="18"/>
          <w:szCs w:val="18"/>
        </w:rPr>
        <w:t>D.Lgs</w:t>
      </w:r>
      <w:proofErr w:type="gramEnd"/>
      <w:r w:rsidRPr="00A75A86">
        <w:rPr>
          <w:sz w:val="18"/>
          <w:szCs w:val="18"/>
        </w:rPr>
        <w:t>.</w:t>
      </w:r>
      <w:proofErr w:type="spellEnd"/>
      <w:r w:rsidRPr="00A75A86">
        <w:rPr>
          <w:sz w:val="18"/>
          <w:szCs w:val="18"/>
        </w:rPr>
        <w:t xml:space="preserve"> 196/2003 sono informato che i dati personali sopra indicati saranno trattati dal Comune di </w:t>
      </w:r>
      <w:r w:rsidR="00A75A86">
        <w:rPr>
          <w:sz w:val="18"/>
          <w:szCs w:val="18"/>
        </w:rPr>
        <w:t>Pennabilli</w:t>
      </w:r>
      <w:r w:rsidRPr="00A75A86">
        <w:rPr>
          <w:sz w:val="18"/>
          <w:szCs w:val="18"/>
        </w:rPr>
        <w:t xml:space="preserve"> esclusivamente per fini istituzionali inerenti il procedimento in oggetto.</w:t>
      </w:r>
    </w:p>
    <w:p w:rsidR="00A75A86" w:rsidRDefault="00A75A86" w:rsidP="006D5E6E"/>
    <w:p w:rsidR="006D5E6E" w:rsidRDefault="006D5E6E" w:rsidP="00A75A86">
      <w:pPr>
        <w:spacing w:after="0"/>
      </w:pPr>
      <w:r>
        <w:t>Allegati:</w:t>
      </w:r>
    </w:p>
    <w:p w:rsidR="006D5E6E" w:rsidRDefault="006D5E6E" w:rsidP="00A75A86">
      <w:pPr>
        <w:spacing w:after="0"/>
        <w:ind w:left="708"/>
      </w:pPr>
      <w:r>
        <w:t>□ documento di identità del richiedente (richiesta presentata non direttamente dall’interessato)</w:t>
      </w:r>
    </w:p>
    <w:p w:rsidR="006D5E6E" w:rsidRDefault="006D5E6E" w:rsidP="00A75A86">
      <w:pPr>
        <w:spacing w:after="0"/>
        <w:ind w:left="708"/>
      </w:pPr>
      <w:r>
        <w:t>□ marche da bollo n.</w:t>
      </w:r>
      <w:r w:rsidR="00A75A86">
        <w:t>_____</w:t>
      </w:r>
    </w:p>
    <w:p w:rsidR="00A75A86" w:rsidRDefault="00A75A86" w:rsidP="00A75A86">
      <w:pPr>
        <w:spacing w:after="0"/>
        <w:ind w:left="708"/>
      </w:pPr>
    </w:p>
    <w:p w:rsidR="006D5E6E" w:rsidRDefault="00A75A86" w:rsidP="00A75A86">
      <w:pPr>
        <w:spacing w:after="0"/>
      </w:pPr>
      <w:r>
        <w:t>Pennabilli</w:t>
      </w:r>
      <w:r w:rsidR="006D5E6E">
        <w:t>,</w:t>
      </w:r>
      <w:r>
        <w:t xml:space="preserve"> 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6D5E6E" w:rsidRDefault="00A75A86" w:rsidP="00A75A86">
      <w:pPr>
        <w:spacing w:after="0"/>
        <w:ind w:left="1416" w:firstLine="708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E6E">
        <w:t>(Firma)</w:t>
      </w:r>
    </w:p>
    <w:p w:rsidR="006D5E6E" w:rsidRDefault="006D5E6E" w:rsidP="006D5E6E">
      <w:r>
        <w:t>Richiesta evasa in data</w:t>
      </w:r>
      <w:r w:rsidR="00A75A86">
        <w:t>___________________</w:t>
      </w:r>
    </w:p>
    <w:p w:rsidR="006D5E6E" w:rsidRDefault="006D5E6E" w:rsidP="00A75A86">
      <w:pPr>
        <w:ind w:firstLine="708"/>
      </w:pPr>
      <w:r>
        <w:t>Il Responsabile del Procedimento</w:t>
      </w:r>
      <w:r w:rsidR="00A75A86">
        <w:tab/>
      </w:r>
      <w:r w:rsidR="00A75A86">
        <w:tab/>
      </w:r>
      <w:r w:rsidR="00A75A86">
        <w:tab/>
      </w:r>
      <w:r w:rsidR="00A75A86">
        <w:tab/>
        <w:t xml:space="preserve">         </w:t>
      </w:r>
      <w:r>
        <w:t>Il Richiedente</w:t>
      </w:r>
    </w:p>
    <w:p w:rsidR="00A75A86" w:rsidRDefault="00A75A86" w:rsidP="006D5E6E">
      <w:r>
        <w:t>______________________________________</w:t>
      </w:r>
      <w:r>
        <w:tab/>
      </w:r>
      <w:r>
        <w:tab/>
      </w:r>
      <w:r>
        <w:tab/>
        <w:t>_______________________________</w:t>
      </w:r>
    </w:p>
    <w:p w:rsidR="006D5E6E" w:rsidRPr="00A75A86" w:rsidRDefault="006D5E6E" w:rsidP="00A75A86">
      <w:pPr>
        <w:spacing w:after="0"/>
        <w:jc w:val="center"/>
        <w:rPr>
          <w:b/>
        </w:rPr>
      </w:pPr>
      <w:r w:rsidRPr="00A75A86">
        <w:rPr>
          <w:b/>
        </w:rPr>
        <w:lastRenderedPageBreak/>
        <w:t>ACCESSO AGLI ATTI</w:t>
      </w:r>
    </w:p>
    <w:p w:rsidR="006D5E6E" w:rsidRDefault="006D5E6E" w:rsidP="00A75A86">
      <w:pPr>
        <w:spacing w:after="0"/>
        <w:jc w:val="center"/>
        <w:rPr>
          <w:b/>
        </w:rPr>
      </w:pPr>
      <w:r w:rsidRPr="00A75A86">
        <w:rPr>
          <w:b/>
        </w:rPr>
        <w:t>Istruzioni</w:t>
      </w:r>
    </w:p>
    <w:p w:rsidR="00A75A86" w:rsidRDefault="00A75A86" w:rsidP="00A75A86">
      <w:pPr>
        <w:spacing w:after="0"/>
        <w:jc w:val="center"/>
      </w:pPr>
    </w:p>
    <w:tbl>
      <w:tblPr>
        <w:tblW w:w="0" w:type="auto"/>
        <w:tblInd w:w="-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8040"/>
      </w:tblGrid>
      <w:tr w:rsidR="0084799D" w:rsidTr="0084799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673" w:type="dxa"/>
          </w:tcPr>
          <w:p w:rsidR="0084799D" w:rsidRDefault="0084799D" w:rsidP="0084799D">
            <w:pPr>
              <w:spacing w:after="0"/>
            </w:pPr>
            <w:r>
              <w:t>Cosa</w:t>
            </w:r>
          </w:p>
          <w:p w:rsidR="0084799D" w:rsidRDefault="0084799D" w:rsidP="0084799D">
            <w:pPr>
              <w:spacing w:after="0"/>
            </w:pPr>
          </w:p>
        </w:tc>
        <w:tc>
          <w:tcPr>
            <w:tcW w:w="8040" w:type="dxa"/>
          </w:tcPr>
          <w:p w:rsidR="0084799D" w:rsidRDefault="0084799D" w:rsidP="0084799D">
            <w:pPr>
              <w:spacing w:after="0"/>
            </w:pPr>
            <w:r>
              <w:t>Per “accesso” si intende la possibilità di vedere o di chiedere copia di documenti,</w:t>
            </w:r>
          </w:p>
          <w:p w:rsidR="0084799D" w:rsidRDefault="0084799D" w:rsidP="0084799D">
            <w:pPr>
              <w:spacing w:after="0"/>
            </w:pPr>
            <w:r>
              <w:t>formati o conservati da una Pubblica Amministrazione.</w:t>
            </w:r>
          </w:p>
          <w:p w:rsidR="0084799D" w:rsidRDefault="0084799D" w:rsidP="0084799D">
            <w:pPr>
              <w:spacing w:after="0"/>
            </w:pPr>
            <w:r>
              <w:t>In alcuni casi particolari e motivati l’esercizio del diritto di accesso può essere</w:t>
            </w:r>
          </w:p>
          <w:p w:rsidR="0084799D" w:rsidRDefault="0084799D" w:rsidP="0084799D">
            <w:pPr>
              <w:spacing w:after="0"/>
            </w:pPr>
            <w:r>
              <w:t>differito oppure consentito con modalità specifiche (solo visione, visione per</w:t>
            </w:r>
          </w:p>
          <w:p w:rsidR="0084799D" w:rsidRDefault="0084799D" w:rsidP="0084799D">
            <w:pPr>
              <w:spacing w:after="0"/>
            </w:pPr>
            <w:r>
              <w:t>estratto, …).</w:t>
            </w:r>
          </w:p>
          <w:p w:rsidR="0084799D" w:rsidRDefault="0084799D" w:rsidP="0084799D">
            <w:pPr>
              <w:spacing w:after="0"/>
            </w:pPr>
            <w:r>
              <w:t>La legge inoltre disciplina i casi particolari di esc</w:t>
            </w:r>
            <w:r>
              <w:t>lusione del diritto di accesso.</w:t>
            </w:r>
          </w:p>
        </w:tc>
      </w:tr>
      <w:tr w:rsidR="0084799D" w:rsidTr="0084799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673" w:type="dxa"/>
          </w:tcPr>
          <w:p w:rsidR="0084799D" w:rsidRDefault="0084799D" w:rsidP="0084799D">
            <w:pPr>
              <w:spacing w:after="0"/>
            </w:pPr>
            <w:r>
              <w:t>Chi</w:t>
            </w:r>
          </w:p>
          <w:p w:rsidR="0084799D" w:rsidRDefault="0084799D" w:rsidP="0084799D">
            <w:pPr>
              <w:spacing w:after="0"/>
            </w:pPr>
          </w:p>
        </w:tc>
        <w:tc>
          <w:tcPr>
            <w:tcW w:w="8040" w:type="dxa"/>
          </w:tcPr>
          <w:p w:rsidR="0084799D" w:rsidRDefault="0084799D" w:rsidP="0084799D">
            <w:pPr>
              <w:spacing w:after="0"/>
            </w:pPr>
            <w:r>
              <w:t>Questo diritto può essere esercitato da tutti i soggetti privati (cittadini, associazioni,</w:t>
            </w:r>
          </w:p>
          <w:p w:rsidR="0084799D" w:rsidRDefault="0084799D" w:rsidP="0084799D">
            <w:pPr>
              <w:spacing w:after="0"/>
            </w:pPr>
            <w:r>
              <w:t>imprese, ecc.), compresi quelli portatori di interessi pubblici o diffusi, che abbiano</w:t>
            </w:r>
          </w:p>
          <w:p w:rsidR="0084799D" w:rsidRDefault="0084799D" w:rsidP="0084799D">
            <w:pPr>
              <w:spacing w:after="0"/>
            </w:pPr>
            <w:r>
              <w:t>un interesse diretto, concreto ed attuale, corrispondente ad una situazione</w:t>
            </w:r>
          </w:p>
          <w:p w:rsidR="0084799D" w:rsidRDefault="0084799D" w:rsidP="0084799D">
            <w:pPr>
              <w:spacing w:after="0"/>
            </w:pPr>
            <w:r>
              <w:t>giuridicamente tutelata collegata al documento per il quale è chiesto l'accesso.</w:t>
            </w:r>
          </w:p>
          <w:p w:rsidR="0084799D" w:rsidRDefault="0084799D" w:rsidP="0084799D">
            <w:pPr>
              <w:spacing w:after="0"/>
            </w:pPr>
            <w:r>
              <w:t>L’amministrazione è tenuta ad inviare la richiesta formale di accesso ad eventuali</w:t>
            </w:r>
          </w:p>
          <w:p w:rsidR="0084799D" w:rsidRDefault="0084799D" w:rsidP="0084799D">
            <w:pPr>
              <w:spacing w:after="0"/>
            </w:pPr>
            <w:r>
              <w:t>controinteressati (soggetti che potrebbero vedere leso il proprio diritto alla</w:t>
            </w:r>
          </w:p>
          <w:p w:rsidR="0084799D" w:rsidRDefault="0084799D" w:rsidP="0084799D">
            <w:pPr>
              <w:spacing w:after="0"/>
            </w:pPr>
            <w:r>
              <w:t>riservatezza) i quali possono presentare opposizione e</w:t>
            </w:r>
            <w:r>
              <w:t>ntro 10 giorni dalla ricezione.</w:t>
            </w:r>
          </w:p>
        </w:tc>
      </w:tr>
      <w:tr w:rsidR="0084799D" w:rsidTr="008479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73" w:type="dxa"/>
          </w:tcPr>
          <w:p w:rsidR="0084799D" w:rsidRDefault="0084799D" w:rsidP="0084799D">
            <w:pPr>
              <w:spacing w:after="0"/>
            </w:pPr>
            <w:r>
              <w:t>Quando e</w:t>
            </w:r>
          </w:p>
          <w:p w:rsidR="0084799D" w:rsidRDefault="0084799D" w:rsidP="0084799D">
            <w:pPr>
              <w:spacing w:after="0"/>
            </w:pPr>
            <w:r>
              <w:t>Come</w:t>
            </w:r>
          </w:p>
          <w:p w:rsidR="0084799D" w:rsidRDefault="0084799D" w:rsidP="0084799D">
            <w:pPr>
              <w:spacing w:after="0"/>
            </w:pPr>
          </w:p>
        </w:tc>
        <w:tc>
          <w:tcPr>
            <w:tcW w:w="8040" w:type="dxa"/>
          </w:tcPr>
          <w:p w:rsidR="0084799D" w:rsidRDefault="0084799D" w:rsidP="0084799D">
            <w:pPr>
              <w:spacing w:after="0"/>
            </w:pPr>
            <w:r>
              <w:t>Alcuni documenti per loro natura sono direttamente indirizzati ai cittadini e quindi</w:t>
            </w:r>
          </w:p>
          <w:p w:rsidR="0084799D" w:rsidRDefault="0084799D" w:rsidP="0084799D">
            <w:pPr>
              <w:spacing w:after="0"/>
            </w:pPr>
            <w:r>
              <w:t>possono essere visionati o richiesti in copia senza formalità (Statuto, regolamenti,</w:t>
            </w:r>
          </w:p>
          <w:p w:rsidR="0084799D" w:rsidRDefault="0084799D" w:rsidP="0084799D">
            <w:pPr>
              <w:spacing w:after="0"/>
            </w:pPr>
            <w:r>
              <w:t>ordinanze, …).</w:t>
            </w:r>
          </w:p>
          <w:p w:rsidR="0084799D" w:rsidRDefault="0084799D" w:rsidP="0084799D">
            <w:pPr>
              <w:spacing w:after="0"/>
            </w:pPr>
            <w:r>
              <w:t>L’accesso agli atti è inoltre consentito senza particolari adempimenti per gli atti in</w:t>
            </w:r>
          </w:p>
          <w:p w:rsidR="0084799D" w:rsidRDefault="0084799D" w:rsidP="0084799D">
            <w:pPr>
              <w:spacing w:after="0"/>
            </w:pPr>
            <w:r>
              <w:t>corso di pubblicazione all’Albo Pretorio.</w:t>
            </w:r>
          </w:p>
          <w:p w:rsidR="0084799D" w:rsidRDefault="0084799D" w:rsidP="0084799D">
            <w:pPr>
              <w:spacing w:after="0"/>
            </w:pPr>
            <w:r>
              <w:t>Per altri atti/documenti è necessaria una richiesta scritta e motivata, che viene</w:t>
            </w:r>
          </w:p>
          <w:p w:rsidR="0084799D" w:rsidRDefault="0084799D" w:rsidP="0084799D">
            <w:pPr>
              <w:spacing w:after="0"/>
            </w:pPr>
            <w:r>
              <w:t>esaminata dal responsabile di Procedimento competente.</w:t>
            </w:r>
          </w:p>
          <w:p w:rsidR="0084799D" w:rsidRDefault="0084799D" w:rsidP="0084799D">
            <w:pPr>
              <w:spacing w:after="0"/>
            </w:pPr>
            <w:proofErr w:type="gramStart"/>
            <w:r>
              <w:t>E’</w:t>
            </w:r>
            <w:proofErr w:type="gramEnd"/>
            <w:r>
              <w:t xml:space="preserve"> possibile richiedere l’accesso tramite sola visione o anche con il rilascio di copia,</w:t>
            </w:r>
          </w:p>
          <w:p w:rsidR="0084799D" w:rsidRDefault="0084799D" w:rsidP="0084799D">
            <w:pPr>
              <w:spacing w:after="0"/>
            </w:pPr>
            <w:r>
              <w:t>indicando comunque con chiarezza tutti i dati utili per individuare il documento</w:t>
            </w:r>
          </w:p>
          <w:p w:rsidR="0084799D" w:rsidRDefault="0084799D" w:rsidP="0084799D">
            <w:pPr>
              <w:spacing w:after="0"/>
            </w:pPr>
            <w:r>
              <w:t>richiesto (n° di protocollo o di atto, date, …).</w:t>
            </w:r>
          </w:p>
          <w:p w:rsidR="0084799D" w:rsidRDefault="0084799D" w:rsidP="0084799D">
            <w:pPr>
              <w:spacing w:after="0"/>
            </w:pPr>
            <w:r>
              <w:t>In caso di rilascio di copia, è necessario precisare se si desidera il supporto cartaceo</w:t>
            </w:r>
          </w:p>
          <w:p w:rsidR="0084799D" w:rsidRDefault="0084799D" w:rsidP="0084799D">
            <w:pPr>
              <w:spacing w:after="0"/>
            </w:pPr>
            <w:r>
              <w:t>o informatico (formato PDF), se si richiede una copia conforme all’originale in bollo</w:t>
            </w:r>
          </w:p>
          <w:p w:rsidR="0084799D" w:rsidRDefault="0084799D" w:rsidP="0084799D">
            <w:pPr>
              <w:spacing w:after="0"/>
            </w:pPr>
            <w:r>
              <w:t>o, dove previsto, l’uso esente da bollo.</w:t>
            </w:r>
          </w:p>
          <w:p w:rsidR="0084799D" w:rsidRDefault="0084799D" w:rsidP="0084799D">
            <w:pPr>
              <w:spacing w:after="0"/>
            </w:pPr>
            <w:r>
              <w:t>La richiesta di accesso agli atti può essere consegnata:</w:t>
            </w:r>
          </w:p>
          <w:p w:rsidR="0084799D" w:rsidRDefault="0084799D" w:rsidP="0084799D">
            <w:pPr>
              <w:spacing w:after="0"/>
            </w:pPr>
            <w:r>
              <w:t xml:space="preserve">- direttamente </w:t>
            </w:r>
            <w:r>
              <w:t>nella sede comunale</w:t>
            </w:r>
          </w:p>
          <w:p w:rsidR="0084799D" w:rsidRDefault="0084799D" w:rsidP="0084799D">
            <w:pPr>
              <w:spacing w:after="0"/>
            </w:pPr>
            <w:r>
              <w:t>- tramite Posta Elettronica Certificata (</w:t>
            </w:r>
            <w:hyperlink r:id="rId4" w:history="1">
              <w:r w:rsidRPr="0084799D">
                <w:rPr>
                  <w:rStyle w:val="Collegamentoipertestuale"/>
                </w:rPr>
                <w:t>comune.pennabilli.rn@pec.it</w:t>
              </w:r>
            </w:hyperlink>
            <w:bookmarkStart w:id="0" w:name="_GoBack"/>
            <w:bookmarkEnd w:id="0"/>
            <w:r>
              <w:t>)</w:t>
            </w:r>
          </w:p>
          <w:p w:rsidR="0084799D" w:rsidRDefault="0084799D" w:rsidP="0084799D">
            <w:pPr>
              <w:spacing w:after="0"/>
            </w:pPr>
            <w:r>
              <w:t>- tramite fax al n. 0541 928362</w:t>
            </w:r>
            <w:r>
              <w:t xml:space="preserve"> </w:t>
            </w:r>
            <w:r>
              <w:t>o per posta allegando copia del documento di</w:t>
            </w:r>
          </w:p>
          <w:p w:rsidR="0084799D" w:rsidRDefault="0084799D" w:rsidP="0084799D">
            <w:pPr>
              <w:spacing w:after="0"/>
            </w:pPr>
            <w:r>
              <w:t>identità valido</w:t>
            </w:r>
          </w:p>
          <w:p w:rsidR="0084799D" w:rsidRDefault="0084799D" w:rsidP="0084799D">
            <w:pPr>
              <w:spacing w:after="0"/>
            </w:pPr>
            <w:r>
              <w:t xml:space="preserve">Il procedimento di accesso agli atti si </w:t>
            </w:r>
            <w:proofErr w:type="spellStart"/>
            <w:r>
              <w:t>conclude</w:t>
            </w:r>
            <w:proofErr w:type="spellEnd"/>
            <w:r>
              <w:t xml:space="preserve"> entro 30 giorni dalla data di</w:t>
            </w:r>
          </w:p>
          <w:p w:rsidR="0084799D" w:rsidRDefault="0084799D" w:rsidP="0084799D">
            <w:pPr>
              <w:spacing w:after="0"/>
            </w:pPr>
            <w:r>
              <w:t>ricezione della istanza al protocollo generale del Comune.</w:t>
            </w:r>
          </w:p>
          <w:p w:rsidR="0084799D" w:rsidRDefault="0084799D" w:rsidP="0084799D">
            <w:pPr>
              <w:spacing w:after="0"/>
            </w:pPr>
          </w:p>
        </w:tc>
      </w:tr>
      <w:tr w:rsidR="0084799D" w:rsidTr="0084799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73" w:type="dxa"/>
          </w:tcPr>
          <w:p w:rsidR="0084799D" w:rsidRDefault="0084799D" w:rsidP="0084799D">
            <w:pPr>
              <w:spacing w:after="0"/>
            </w:pPr>
            <w:r>
              <w:t>Costi</w:t>
            </w:r>
          </w:p>
          <w:p w:rsidR="0084799D" w:rsidRDefault="0084799D" w:rsidP="0084799D">
            <w:pPr>
              <w:spacing w:after="0"/>
            </w:pPr>
            <w:r>
              <w:t>eventuali</w:t>
            </w:r>
          </w:p>
          <w:p w:rsidR="0084799D" w:rsidRDefault="0084799D" w:rsidP="0084799D">
            <w:pPr>
              <w:spacing w:after="0"/>
            </w:pPr>
          </w:p>
        </w:tc>
        <w:tc>
          <w:tcPr>
            <w:tcW w:w="8040" w:type="dxa"/>
          </w:tcPr>
          <w:p w:rsidR="0084799D" w:rsidRDefault="0084799D" w:rsidP="0084799D">
            <w:pPr>
              <w:spacing w:after="0"/>
            </w:pPr>
            <w:r>
              <w:t>In caso di rilascio di copia semplice devono essere rimborsati i costi per le fotocopie</w:t>
            </w:r>
          </w:p>
          <w:p w:rsidR="0084799D" w:rsidRDefault="0084799D" w:rsidP="0084799D">
            <w:pPr>
              <w:spacing w:after="0"/>
            </w:pPr>
            <w:r>
              <w:t>o per la riproduzione su altri supporti; per le copie conformi in bollo devono essere</w:t>
            </w:r>
          </w:p>
          <w:p w:rsidR="0084799D" w:rsidRDefault="0084799D" w:rsidP="0084799D">
            <w:pPr>
              <w:spacing w:after="0"/>
            </w:pPr>
            <w:r>
              <w:t>sostenuti anche i relativi cos</w:t>
            </w:r>
            <w:r>
              <w:t>ti per le marche da bollo.</w:t>
            </w:r>
          </w:p>
        </w:tc>
      </w:tr>
      <w:tr w:rsidR="0084799D" w:rsidTr="008479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73" w:type="dxa"/>
          </w:tcPr>
          <w:p w:rsidR="0084799D" w:rsidRDefault="0084799D" w:rsidP="0084799D">
            <w:pPr>
              <w:spacing w:after="0"/>
            </w:pPr>
            <w:r>
              <w:t>Riferimenti</w:t>
            </w:r>
          </w:p>
          <w:p w:rsidR="0084799D" w:rsidRDefault="0084799D" w:rsidP="0084799D">
            <w:pPr>
              <w:spacing w:after="0"/>
            </w:pPr>
            <w:r>
              <w:t>normativi</w:t>
            </w:r>
          </w:p>
          <w:p w:rsidR="0084799D" w:rsidRDefault="0084799D" w:rsidP="0084799D">
            <w:pPr>
              <w:spacing w:after="0"/>
            </w:pPr>
          </w:p>
          <w:p w:rsidR="0084799D" w:rsidRDefault="0084799D" w:rsidP="0084799D">
            <w:pPr>
              <w:spacing w:after="0"/>
            </w:pPr>
          </w:p>
        </w:tc>
        <w:tc>
          <w:tcPr>
            <w:tcW w:w="8040" w:type="dxa"/>
          </w:tcPr>
          <w:p w:rsidR="0084799D" w:rsidRDefault="0084799D" w:rsidP="0084799D">
            <w:pPr>
              <w:spacing w:after="0"/>
            </w:pPr>
            <w:r>
              <w:t xml:space="preserve">- L. 241/1990 </w:t>
            </w:r>
            <w:proofErr w:type="spellStart"/>
            <w:r>
              <w:t>ss.</w:t>
            </w:r>
            <w:proofErr w:type="gramStart"/>
            <w:r>
              <w:t>mm.ii</w:t>
            </w:r>
            <w:proofErr w:type="spellEnd"/>
            <w:r>
              <w:t>.</w:t>
            </w:r>
            <w:proofErr w:type="gramEnd"/>
            <w:r>
              <w:t xml:space="preserve"> art. 22 e seguenti</w:t>
            </w:r>
          </w:p>
          <w:p w:rsidR="0084799D" w:rsidRDefault="0084799D" w:rsidP="0084799D">
            <w:pPr>
              <w:spacing w:after="0"/>
            </w:pPr>
            <w:r>
              <w:t>- D.P.R. 184/2006</w:t>
            </w:r>
          </w:p>
          <w:p w:rsidR="0084799D" w:rsidRDefault="0084799D" w:rsidP="0084799D">
            <w:pPr>
              <w:spacing w:after="0"/>
            </w:pPr>
            <w:r>
              <w:t xml:space="preserve">- </w:t>
            </w:r>
            <w:proofErr w:type="spellStart"/>
            <w:proofErr w:type="gramStart"/>
            <w:r>
              <w:t>D.Lgs</w:t>
            </w:r>
            <w:proofErr w:type="gramEnd"/>
            <w:r>
              <w:t>.</w:t>
            </w:r>
            <w:proofErr w:type="spellEnd"/>
            <w:r>
              <w:t xml:space="preserve"> 82/2005 </w:t>
            </w:r>
            <w:proofErr w:type="spellStart"/>
            <w:r>
              <w:t>ss.mm.ii</w:t>
            </w:r>
            <w:proofErr w:type="spellEnd"/>
          </w:p>
        </w:tc>
      </w:tr>
    </w:tbl>
    <w:p w:rsidR="00A75A86" w:rsidRPr="00A75A86" w:rsidRDefault="00A75A86" w:rsidP="00A75A86">
      <w:pPr>
        <w:spacing w:after="0"/>
        <w:jc w:val="center"/>
      </w:pPr>
    </w:p>
    <w:sectPr w:rsidR="00A75A86" w:rsidRPr="00A75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E"/>
    <w:rsid w:val="006D5E6E"/>
    <w:rsid w:val="0084799D"/>
    <w:rsid w:val="00A75A86"/>
    <w:rsid w:val="00E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677A"/>
  <w15:chartTrackingRefBased/>
  <w15:docId w15:val="{836765D7-2FE2-477C-81F8-8D5BCED7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799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7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pennabilli.rn@pec.it?subject=ISTANZA%20DI%20ACCESSO%20AGLI%20AT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2021-06-29T06:34:00Z</dcterms:created>
  <dcterms:modified xsi:type="dcterms:W3CDTF">2021-06-29T07:06:00Z</dcterms:modified>
</cp:coreProperties>
</file>