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C1" w:rsidRDefault="00C15425">
      <w:pPr>
        <w:pStyle w:val="Titolo1"/>
        <w:ind w:left="1071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NOTORIETÀ</w:t>
      </w:r>
    </w:p>
    <w:p w:rsidR="008B4CC1" w:rsidRDefault="00C15425">
      <w:pPr>
        <w:pStyle w:val="Corpotesto"/>
        <w:spacing w:line="253" w:lineRule="exact"/>
        <w:ind w:left="1071" w:right="1071"/>
        <w:jc w:val="center"/>
      </w:pPr>
      <w:r>
        <w:t>(Art.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:rsidR="008B4CC1" w:rsidRDefault="008B4CC1">
      <w:pPr>
        <w:pStyle w:val="Corpotesto"/>
        <w:rPr>
          <w:sz w:val="24"/>
        </w:rPr>
      </w:pPr>
    </w:p>
    <w:p w:rsidR="008B4CC1" w:rsidRDefault="008B4CC1">
      <w:pPr>
        <w:pStyle w:val="Corpotesto"/>
        <w:spacing w:before="9"/>
        <w:rPr>
          <w:sz w:val="28"/>
        </w:rPr>
      </w:pPr>
    </w:p>
    <w:p w:rsidR="008B4CC1" w:rsidRDefault="00C15425">
      <w:pPr>
        <w:pStyle w:val="Corpotesto"/>
        <w:tabs>
          <w:tab w:val="left" w:pos="3884"/>
          <w:tab w:val="left" w:pos="5849"/>
          <w:tab w:val="left" w:pos="7208"/>
          <w:tab w:val="left" w:pos="8522"/>
          <w:tab w:val="left" w:pos="9677"/>
          <w:tab w:val="left" w:pos="9770"/>
        </w:tabs>
        <w:spacing w:line="360" w:lineRule="auto"/>
        <w:ind w:left="134" w:right="130"/>
        <w:jc w:val="both"/>
      </w:pPr>
      <w:r>
        <w:t>Il/La</w:t>
      </w:r>
      <w:r>
        <w:rPr>
          <w:spacing w:val="19"/>
        </w:rPr>
        <w:t xml:space="preserve"> </w:t>
      </w:r>
      <w:r>
        <w:t>sottoscritto/</w:t>
      </w:r>
      <w:proofErr w:type="gramStart"/>
      <w:r>
        <w:t>a</w:t>
      </w:r>
      <w:r>
        <w:rPr>
          <w:spacing w:val="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4CC1" w:rsidRDefault="008B4CC1">
      <w:pPr>
        <w:pStyle w:val="Corpotesto"/>
        <w:spacing w:before="1"/>
        <w:rPr>
          <w:sz w:val="14"/>
        </w:rPr>
      </w:pPr>
    </w:p>
    <w:p w:rsidR="008B4CC1" w:rsidRDefault="00C15425">
      <w:pPr>
        <w:pStyle w:val="Corpotesto"/>
        <w:spacing w:before="91"/>
        <w:ind w:left="134" w:right="129" w:hanging="1"/>
        <w:jc w:val="both"/>
      </w:pPr>
      <w:r>
        <w:t>consapevole che in caso di dichiarazione mendace sarà punito ai sensi del Codice Penale secondo quanto</w:t>
      </w:r>
      <w:r>
        <w:rPr>
          <w:spacing w:val="1"/>
        </w:rPr>
        <w:t xml:space="preserve"> </w:t>
      </w:r>
      <w:r>
        <w:t>prescritto dall’art. 76 del D.P.R. 445/2000 e che, inoltre, qualora dal controllo effettuato emerga la non</w:t>
      </w:r>
      <w:r>
        <w:rPr>
          <w:spacing w:val="1"/>
        </w:rPr>
        <w:t xml:space="preserve"> </w:t>
      </w:r>
      <w:r>
        <w:t>veridicità del contenuto di taluna delle dichi</w:t>
      </w:r>
      <w:r>
        <w:t>arazioni rese, decadrà dai benefici conseguenti al provvedimento</w:t>
      </w:r>
      <w:r>
        <w:rPr>
          <w:spacing w:val="1"/>
        </w:rPr>
        <w:t xml:space="preserve"> </w:t>
      </w:r>
      <w:r>
        <w:t>eventualmente</w:t>
      </w:r>
      <w:r>
        <w:rPr>
          <w:spacing w:val="-1"/>
        </w:rPr>
        <w:t xml:space="preserve"> </w:t>
      </w:r>
      <w:r>
        <w:t>emanato</w:t>
      </w:r>
      <w:r>
        <w:rPr>
          <w:spacing w:val="-1"/>
        </w:rPr>
        <w:t xml:space="preserve"> </w:t>
      </w:r>
      <w:r>
        <w:t>sulla base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 veritiera</w:t>
      </w:r>
      <w:r>
        <w:rPr>
          <w:spacing w:val="-1"/>
        </w:rPr>
        <w:t xml:space="preserve"> </w:t>
      </w:r>
      <w:r>
        <w:t>(art. 75</w:t>
      </w:r>
      <w:r>
        <w:rPr>
          <w:spacing w:val="-1"/>
        </w:rPr>
        <w:t xml:space="preserve"> </w:t>
      </w:r>
      <w:r>
        <w:t>D.P.R. 445/2000),</w:t>
      </w:r>
    </w:p>
    <w:p w:rsidR="008B4CC1" w:rsidRDefault="008B4CC1">
      <w:pPr>
        <w:pStyle w:val="Corpotesto"/>
        <w:spacing w:before="11"/>
        <w:rPr>
          <w:sz w:val="21"/>
        </w:rPr>
      </w:pPr>
    </w:p>
    <w:p w:rsidR="008B4CC1" w:rsidRDefault="00C15425">
      <w:pPr>
        <w:pStyle w:val="Titolo2"/>
        <w:ind w:left="1071"/>
        <w:rPr>
          <w:u w:val="none"/>
        </w:rPr>
      </w:pPr>
      <w:r>
        <w:rPr>
          <w:u w:val="none"/>
        </w:rPr>
        <w:t>DICHIARA</w:t>
      </w:r>
    </w:p>
    <w:p w:rsidR="008B4CC1" w:rsidRDefault="008B4CC1">
      <w:pPr>
        <w:pStyle w:val="Corpotesto"/>
        <w:rPr>
          <w:b/>
        </w:rPr>
      </w:pPr>
    </w:p>
    <w:p w:rsidR="008B4CC1" w:rsidRDefault="00C15425">
      <w:pPr>
        <w:pStyle w:val="Corpotesto"/>
        <w:spacing w:before="1"/>
        <w:ind w:left="134"/>
        <w:jc w:val="both"/>
      </w:pPr>
      <w:r>
        <w:t>che</w:t>
      </w:r>
      <w:r>
        <w:rPr>
          <w:spacing w:val="62"/>
        </w:rPr>
        <w:t xml:space="preserve"> </w:t>
      </w:r>
      <w:r>
        <w:t xml:space="preserve">non  </w:t>
      </w:r>
      <w:r>
        <w:rPr>
          <w:spacing w:val="5"/>
        </w:rPr>
        <w:t xml:space="preserve"> </w:t>
      </w:r>
      <w:r>
        <w:t xml:space="preserve">sussistono  </w:t>
      </w:r>
      <w:r>
        <w:rPr>
          <w:spacing w:val="5"/>
        </w:rPr>
        <w:t xml:space="preserve"> </w:t>
      </w:r>
      <w:r>
        <w:t xml:space="preserve">impedimenti  </w:t>
      </w:r>
      <w:r>
        <w:rPr>
          <w:spacing w:val="6"/>
        </w:rPr>
        <w:t xml:space="preserve"> </w:t>
      </w:r>
      <w:r>
        <w:t xml:space="preserve">al  </w:t>
      </w:r>
      <w:r>
        <w:rPr>
          <w:spacing w:val="6"/>
        </w:rPr>
        <w:t xml:space="preserve"> </w:t>
      </w:r>
      <w:r>
        <w:t xml:space="preserve">matrimonio  </w:t>
      </w:r>
      <w:r>
        <w:rPr>
          <w:spacing w:val="6"/>
        </w:rPr>
        <w:t xml:space="preserve"> </w:t>
      </w:r>
      <w:r>
        <w:t xml:space="preserve">del/della  </w:t>
      </w:r>
      <w:r>
        <w:rPr>
          <w:spacing w:val="5"/>
        </w:rPr>
        <w:t xml:space="preserve"> </w:t>
      </w:r>
      <w:r>
        <w:t>sottoscritto/</w:t>
      </w:r>
      <w:proofErr w:type="gramStart"/>
      <w:r>
        <w:t xml:space="preserve">a,  </w:t>
      </w:r>
      <w:r>
        <w:rPr>
          <w:spacing w:val="6"/>
        </w:rPr>
        <w:t xml:space="preserve"> </w:t>
      </w:r>
      <w:proofErr w:type="gramEnd"/>
      <w:r>
        <w:t xml:space="preserve">sopra  </w:t>
      </w:r>
      <w:r>
        <w:rPr>
          <w:spacing w:val="6"/>
        </w:rPr>
        <w:t xml:space="preserve"> </w:t>
      </w:r>
      <w:r>
        <w:t xml:space="preserve">generalizzato/a  </w:t>
      </w:r>
      <w:r>
        <w:rPr>
          <w:spacing w:val="7"/>
        </w:rPr>
        <w:t xml:space="preserve"> </w:t>
      </w:r>
      <w:r>
        <w:t>con</w:t>
      </w:r>
    </w:p>
    <w:p w:rsidR="008B4CC1" w:rsidRDefault="00C15425">
      <w:pPr>
        <w:pStyle w:val="Corpotesto"/>
        <w:tabs>
          <w:tab w:val="left" w:pos="6290"/>
          <w:tab w:val="left" w:pos="9703"/>
        </w:tabs>
        <w:spacing w:before="38"/>
        <w:ind w:left="13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 nato/a 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4CC1" w:rsidRDefault="00C15425">
      <w:pPr>
        <w:pStyle w:val="Corpotesto"/>
        <w:tabs>
          <w:tab w:val="left" w:pos="4673"/>
        </w:tabs>
        <w:spacing w:before="38"/>
        <w:ind w:left="134"/>
      </w:pPr>
      <w:r>
        <w:t>a</w:t>
      </w:r>
      <w:r>
        <w:rPr>
          <w:u w:val="single"/>
        </w:rPr>
        <w:tab/>
      </w:r>
      <w:r>
        <w:t>e</w:t>
      </w:r>
      <w:r>
        <w:rPr>
          <w:spacing w:val="45"/>
        </w:rPr>
        <w:t xml:space="preserve"> </w:t>
      </w:r>
      <w:r>
        <w:t>residente</w:t>
      </w:r>
      <w:r>
        <w:rPr>
          <w:spacing w:val="100"/>
        </w:rPr>
        <w:t xml:space="preserve"> </w:t>
      </w:r>
      <w:r>
        <w:t>in</w:t>
      </w:r>
      <w:r>
        <w:rPr>
          <w:spacing w:val="99"/>
        </w:rPr>
        <w:t xml:space="preserve"> </w:t>
      </w:r>
      <w:r>
        <w:t>Repubblica</w:t>
      </w:r>
      <w:r>
        <w:rPr>
          <w:spacing w:val="99"/>
        </w:rPr>
        <w:t xml:space="preserve"> </w:t>
      </w:r>
      <w:r>
        <w:t>di</w:t>
      </w:r>
      <w:r>
        <w:rPr>
          <w:spacing w:val="98"/>
        </w:rPr>
        <w:t xml:space="preserve"> </w:t>
      </w:r>
      <w:r>
        <w:t>San</w:t>
      </w:r>
      <w:r>
        <w:rPr>
          <w:spacing w:val="99"/>
        </w:rPr>
        <w:t xml:space="preserve"> </w:t>
      </w:r>
      <w:r>
        <w:t>Marino</w:t>
      </w:r>
      <w:r>
        <w:rPr>
          <w:spacing w:val="99"/>
        </w:rPr>
        <w:t xml:space="preserve"> </w:t>
      </w:r>
      <w:r>
        <w:t>in</w:t>
      </w:r>
      <w:r>
        <w:rPr>
          <w:spacing w:val="97"/>
        </w:rPr>
        <w:t xml:space="preserve"> </w:t>
      </w:r>
      <w:r>
        <w:t>Via</w:t>
      </w:r>
    </w:p>
    <w:p w:rsidR="008B4CC1" w:rsidRDefault="00C15425">
      <w:pPr>
        <w:pStyle w:val="Corpotesto"/>
        <w:tabs>
          <w:tab w:val="left" w:pos="3759"/>
        </w:tabs>
        <w:spacing w:before="38"/>
        <w:ind w:left="134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      </w:t>
      </w:r>
      <w:proofErr w:type="gramStart"/>
      <w:r>
        <w:rPr>
          <w:u w:val="single"/>
        </w:rPr>
        <w:t xml:space="preserve"> </w:t>
      </w:r>
      <w:r>
        <w:rPr>
          <w:spacing w:val="50"/>
          <w:u w:val="single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cittadino/a sammarinese,</w:t>
      </w:r>
    </w:p>
    <w:p w:rsidR="008B4CC1" w:rsidRDefault="008B4CC1">
      <w:pPr>
        <w:pStyle w:val="Corpotesto"/>
        <w:spacing w:before="6"/>
        <w:rPr>
          <w:sz w:val="28"/>
        </w:rPr>
      </w:pPr>
    </w:p>
    <w:p w:rsidR="008B4CC1" w:rsidRDefault="00C15425">
      <w:pPr>
        <w:pStyle w:val="Corpotesto"/>
        <w:spacing w:line="276" w:lineRule="auto"/>
        <w:ind w:left="134" w:right="129"/>
        <w:jc w:val="both"/>
      </w:pPr>
      <w:r>
        <w:t>ai sensi di quanto previsto dagli articoli 5 (assenza di interdizione per infermità di mente), 6 (libertà di stato),</w:t>
      </w:r>
      <w:r>
        <w:rPr>
          <w:spacing w:val="1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(assenza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vincoli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parentela,</w:t>
      </w:r>
      <w:r>
        <w:rPr>
          <w:spacing w:val="13"/>
        </w:rPr>
        <w:t xml:space="preserve"> </w:t>
      </w:r>
      <w:r>
        <w:t>affinità,</w:t>
      </w:r>
      <w:r>
        <w:rPr>
          <w:spacing w:val="13"/>
        </w:rPr>
        <w:t xml:space="preserve"> </w:t>
      </w:r>
      <w:r>
        <w:t>adozione),</w:t>
      </w:r>
      <w:r>
        <w:rPr>
          <w:spacing w:val="13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(divieto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matrimonio</w:t>
      </w:r>
      <w:r>
        <w:rPr>
          <w:spacing w:val="13"/>
        </w:rPr>
        <w:t xml:space="preserve"> </w:t>
      </w:r>
      <w:r>
        <w:t>fra</w:t>
      </w:r>
      <w:r>
        <w:rPr>
          <w:spacing w:val="12"/>
        </w:rPr>
        <w:t xml:space="preserve"> </w:t>
      </w:r>
      <w:r>
        <w:t>persone</w:t>
      </w:r>
      <w:r>
        <w:rPr>
          <w:spacing w:val="13"/>
        </w:rPr>
        <w:t xml:space="preserve"> </w:t>
      </w:r>
      <w:r>
        <w:t>l’una</w:t>
      </w:r>
      <w:r>
        <w:rPr>
          <w:spacing w:val="13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quali</w:t>
      </w:r>
      <w:r>
        <w:rPr>
          <w:spacing w:val="-53"/>
        </w:rPr>
        <w:t xml:space="preserve"> </w:t>
      </w:r>
      <w:r>
        <w:t>ha subito condanna per omicidio consumato o mancato o tentato sul coniuge proprio o dell’altra) e 9 (divieto</w:t>
      </w:r>
      <w:r>
        <w:rPr>
          <w:spacing w:val="1"/>
        </w:rPr>
        <w:t xml:space="preserve"> </w:t>
      </w:r>
      <w:r>
        <w:t>temporaneo</w:t>
      </w:r>
      <w:r>
        <w:rPr>
          <w:spacing w:val="-1"/>
        </w:rPr>
        <w:t xml:space="preserve"> </w:t>
      </w:r>
      <w:r>
        <w:t>di nuove nozze) della</w:t>
      </w:r>
      <w:r>
        <w:rPr>
          <w:spacing w:val="-1"/>
        </w:rPr>
        <w:t xml:space="preserve"> </w:t>
      </w:r>
      <w:r>
        <w:t>legge 26 aprile 1986 n. 49.</w:t>
      </w:r>
    </w:p>
    <w:p w:rsidR="008B4CC1" w:rsidRDefault="008B4CC1">
      <w:pPr>
        <w:pStyle w:val="Corpotesto"/>
        <w:spacing w:before="2"/>
        <w:rPr>
          <w:sz w:val="14"/>
        </w:rPr>
      </w:pPr>
    </w:p>
    <w:p w:rsidR="008B4CC1" w:rsidRDefault="00C15425">
      <w:pPr>
        <w:pStyle w:val="Corpotesto"/>
        <w:tabs>
          <w:tab w:val="left" w:pos="2805"/>
        </w:tabs>
        <w:spacing w:before="91"/>
        <w:ind w:left="134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4CC1" w:rsidRDefault="00C15425">
      <w:pPr>
        <w:ind w:left="5936"/>
        <w:rPr>
          <w:b/>
          <w:sz w:val="16"/>
        </w:rPr>
      </w:pP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b/>
        </w:rPr>
        <w:t>del/la</w:t>
      </w:r>
      <w:r>
        <w:rPr>
          <w:b/>
          <w:spacing w:val="-1"/>
        </w:rPr>
        <w:t xml:space="preserve"> </w:t>
      </w:r>
      <w:r>
        <w:rPr>
          <w:b/>
        </w:rPr>
        <w:t>dichiarante</w:t>
      </w:r>
      <w:r>
        <w:rPr>
          <w:b/>
          <w:spacing w:val="-2"/>
        </w:rPr>
        <w:t xml:space="preserve"> </w:t>
      </w:r>
      <w:r>
        <w:rPr>
          <w:b/>
          <w:sz w:val="16"/>
        </w:rPr>
        <w:t>(per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esteso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leggibile)</w:t>
      </w:r>
    </w:p>
    <w:p w:rsidR="008B4CC1" w:rsidRDefault="00C15425">
      <w:pPr>
        <w:pStyle w:val="Corpotesto"/>
        <w:spacing w:before="8"/>
        <w:rPr>
          <w:b/>
          <w:sz w:val="28"/>
        </w:rPr>
      </w:pPr>
      <w:r>
        <w:pict>
          <v:shape id="_x0000_s1030" style="position:absolute;margin-left:340.7pt;margin-top:18.75pt;width:198pt;height:.1pt;z-index:-15728640;mso-wrap-distance-left:0;mso-wrap-distance-right:0;mso-position-horizontal-relative:page" coordorigin="6814,375" coordsize="3960,0" path="m6814,375r3960,e" filled="f" strokeweight=".15494mm">
            <v:path arrowok="t"/>
            <w10:wrap type="topAndBottom" anchorx="page"/>
          </v:shape>
        </w:pict>
      </w:r>
    </w:p>
    <w:p w:rsidR="008B4CC1" w:rsidRDefault="008B4CC1">
      <w:pPr>
        <w:pStyle w:val="Corpotesto"/>
        <w:rPr>
          <w:b/>
          <w:sz w:val="20"/>
        </w:rPr>
      </w:pPr>
    </w:p>
    <w:p w:rsidR="008B4CC1" w:rsidRDefault="00C15425">
      <w:pPr>
        <w:pStyle w:val="Corpotesto"/>
        <w:spacing w:before="1"/>
        <w:rPr>
          <w:b/>
          <w:sz w:val="20"/>
        </w:rPr>
      </w:pPr>
      <w:r>
        <w:pict>
          <v:rect id="_x0000_s1029" style="position:absolute;margin-left:56.7pt;margin-top:13.5pt;width:483.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B4CC1" w:rsidRDefault="00C15425">
      <w:pPr>
        <w:tabs>
          <w:tab w:val="left" w:pos="827"/>
          <w:tab w:val="left" w:pos="9803"/>
        </w:tabs>
        <w:spacing w:line="224" w:lineRule="exact"/>
        <w:ind w:left="119"/>
        <w:jc w:val="both"/>
        <w:rPr>
          <w:b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b/>
          <w:u w:val="single"/>
        </w:rPr>
        <w:t>Spazio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riservato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Pubblico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Ufficiale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l’autentica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sensi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dell’art.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21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D.P.R.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445/2000</w:t>
      </w:r>
      <w:r>
        <w:rPr>
          <w:b/>
          <w:u w:val="single"/>
        </w:rPr>
        <w:tab/>
      </w:r>
    </w:p>
    <w:p w:rsidR="008B4CC1" w:rsidRDefault="00C15425">
      <w:pPr>
        <w:pStyle w:val="Titolo1"/>
        <w:spacing w:before="195"/>
      </w:pP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PENNABILLI</w:t>
      </w:r>
      <w:bookmarkStart w:id="0" w:name="_GoBack"/>
      <w:bookmarkEnd w:id="0"/>
    </w:p>
    <w:p w:rsidR="008B4CC1" w:rsidRDefault="00C15425">
      <w:pPr>
        <w:pStyle w:val="Titolo2"/>
        <w:spacing w:line="253" w:lineRule="exact"/>
        <w:ind w:left="1070"/>
        <w:rPr>
          <w:u w:val="none"/>
        </w:rPr>
      </w:pPr>
      <w:r>
        <w:rPr>
          <w:u w:val="none"/>
        </w:rPr>
        <w:t>AUTENTICAZIONE</w:t>
      </w:r>
      <w:r>
        <w:rPr>
          <w:spacing w:val="-1"/>
          <w:u w:val="none"/>
        </w:rPr>
        <w:t xml:space="preserve"> </w:t>
      </w:r>
      <w:r>
        <w:rPr>
          <w:u w:val="none"/>
        </w:rPr>
        <w:t>DI</w:t>
      </w:r>
      <w:r>
        <w:rPr>
          <w:spacing w:val="-1"/>
          <w:u w:val="none"/>
        </w:rPr>
        <w:t xml:space="preserve"> </w:t>
      </w:r>
      <w:r>
        <w:rPr>
          <w:u w:val="none"/>
        </w:rPr>
        <w:t>SOTTOSCRIZIONE</w:t>
      </w:r>
      <w:r>
        <w:rPr>
          <w:spacing w:val="-3"/>
          <w:u w:val="none"/>
        </w:rPr>
        <w:t xml:space="preserve"> </w:t>
      </w:r>
      <w:r>
        <w:rPr>
          <w:u w:val="none"/>
        </w:rPr>
        <w:t>*</w:t>
      </w:r>
    </w:p>
    <w:p w:rsidR="008B4CC1" w:rsidRDefault="008B4CC1">
      <w:pPr>
        <w:pStyle w:val="Corpotesto"/>
        <w:spacing w:before="10"/>
        <w:rPr>
          <w:b/>
          <w:sz w:val="21"/>
        </w:rPr>
      </w:pPr>
    </w:p>
    <w:p w:rsidR="008B4CC1" w:rsidRDefault="00C15425">
      <w:pPr>
        <w:pStyle w:val="Corpotesto"/>
        <w:tabs>
          <w:tab w:val="left" w:pos="9770"/>
        </w:tabs>
        <w:spacing w:line="360" w:lineRule="auto"/>
        <w:ind w:left="133" w:right="128"/>
        <w:jc w:val="both"/>
      </w:pPr>
      <w:r>
        <w:t>Ai sensi dell’art. 21 del D.P.R. 28 dicembre 2000, n. 445, attesto che la sottoscrizione è stata apposta in mia</w:t>
      </w:r>
      <w:r>
        <w:rPr>
          <w:spacing w:val="1"/>
        </w:rPr>
        <w:t xml:space="preserve"> </w:t>
      </w:r>
      <w:r>
        <w:t>presenza</w:t>
      </w:r>
      <w:r>
        <w:rPr>
          <w:spacing w:val="37"/>
        </w:rPr>
        <w:t xml:space="preserve"> </w:t>
      </w:r>
      <w:r>
        <w:t>previo</w:t>
      </w:r>
      <w:r>
        <w:rPr>
          <w:spacing w:val="37"/>
        </w:rPr>
        <w:t xml:space="preserve"> </w:t>
      </w:r>
      <w:r>
        <w:t>accertamento</w:t>
      </w:r>
      <w:r>
        <w:rPr>
          <w:spacing w:val="37"/>
        </w:rPr>
        <w:t xml:space="preserve"> </w:t>
      </w:r>
      <w:r>
        <w:t>dell’identità</w:t>
      </w:r>
      <w:r>
        <w:rPr>
          <w:spacing w:val="37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dichiarante,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mezzo</w:t>
      </w:r>
      <w:r>
        <w:rPr>
          <w:spacing w:val="38"/>
        </w:rPr>
        <w:t xml:space="preserve"> </w:t>
      </w:r>
      <w:r>
        <w:t xml:space="preserve">di </w:t>
      </w:r>
      <w:r>
        <w:rPr>
          <w:spacing w:val="-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4CC1" w:rsidRDefault="00C15425">
      <w:pPr>
        <w:pStyle w:val="Corpotesto"/>
        <w:tabs>
          <w:tab w:val="left" w:pos="2805"/>
          <w:tab w:val="left" w:pos="3644"/>
          <w:tab w:val="left" w:pos="6842"/>
          <w:tab w:val="left" w:pos="9672"/>
        </w:tabs>
        <w:spacing w:before="1" w:line="376" w:lineRule="auto"/>
        <w:ind w:left="133" w:right="174"/>
        <w:jc w:val="both"/>
      </w:pPr>
      <w:r>
        <w:pict>
          <v:shape id="_x0000_s1028" style="position:absolute;left:0;text-align:left;margin-left:340.7pt;margin-top:64.8pt;width:198pt;height:.1pt;z-index:-15727616;mso-wrap-distance-left:0;mso-wrap-distance-right:0;mso-position-horizontal-relative:page" coordorigin="6814,1296" coordsize="3960,0" path="m6814,1296r3960,e" filled="f" strokeweight=".15494mm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2.4pt;margin-top:48.2pt;width:48.25pt;height:48.25pt;z-index:-15766016;mso-position-horizontal-relative:page" filled="f">
            <v:textbox inset="0,0,0,0">
              <w:txbxContent>
                <w:p w:rsidR="008B4CC1" w:rsidRDefault="008B4CC1">
                  <w:pPr>
                    <w:pStyle w:val="Corpotesto"/>
                    <w:rPr>
                      <w:sz w:val="18"/>
                    </w:rPr>
                  </w:pPr>
                </w:p>
                <w:p w:rsidR="008B4CC1" w:rsidRDefault="00C15425">
                  <w:pPr>
                    <w:spacing w:before="158"/>
                    <w:ind w:left="234"/>
                    <w:rPr>
                      <w:sz w:val="16"/>
                    </w:rPr>
                  </w:pPr>
                  <w:r>
                    <w:rPr>
                      <w:sz w:val="16"/>
                    </w:rPr>
                    <w:t>Timbro</w:t>
                  </w:r>
                </w:p>
              </w:txbxContent>
            </v:textbox>
            <w10:wrap anchorx="page"/>
          </v:shape>
        </w:pic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dichiaro</w:t>
      </w:r>
      <w:r>
        <w:rPr>
          <w:spacing w:val="-1"/>
        </w:rPr>
        <w:t xml:space="preserve"> </w:t>
      </w:r>
      <w:r>
        <w:t>autentica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firma.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carta</w:t>
      </w:r>
      <w:r>
        <w:rPr>
          <w:u w:val="single"/>
        </w:rPr>
        <w:tab/>
      </w:r>
      <w:r>
        <w:rPr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uso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B4CC1" w:rsidRDefault="00C15425">
      <w:pPr>
        <w:ind w:left="6506"/>
        <w:rPr>
          <w:sz w:val="16"/>
        </w:rPr>
      </w:pPr>
      <w:r>
        <w:rPr>
          <w:sz w:val="16"/>
        </w:rPr>
        <w:t>(firma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esteso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ufficiale)</w:t>
      </w:r>
    </w:p>
    <w:p w:rsidR="008B4CC1" w:rsidRDefault="008B4CC1">
      <w:pPr>
        <w:pStyle w:val="Corpotesto"/>
        <w:rPr>
          <w:sz w:val="18"/>
        </w:rPr>
      </w:pPr>
    </w:p>
    <w:p w:rsidR="008B4CC1" w:rsidRDefault="008B4CC1">
      <w:pPr>
        <w:pStyle w:val="Corpotesto"/>
        <w:rPr>
          <w:sz w:val="18"/>
        </w:rPr>
      </w:pPr>
    </w:p>
    <w:p w:rsidR="008B4CC1" w:rsidRDefault="008B4CC1">
      <w:pPr>
        <w:pStyle w:val="Corpotesto"/>
        <w:rPr>
          <w:sz w:val="18"/>
        </w:rPr>
      </w:pPr>
    </w:p>
    <w:p w:rsidR="008B4CC1" w:rsidRDefault="008B4CC1">
      <w:pPr>
        <w:pStyle w:val="Corpotesto"/>
        <w:rPr>
          <w:sz w:val="18"/>
        </w:rPr>
      </w:pPr>
    </w:p>
    <w:p w:rsidR="008B4CC1" w:rsidRDefault="008B4CC1">
      <w:pPr>
        <w:pStyle w:val="Corpotesto"/>
        <w:rPr>
          <w:sz w:val="18"/>
        </w:rPr>
      </w:pPr>
    </w:p>
    <w:p w:rsidR="008B4CC1" w:rsidRDefault="008B4CC1">
      <w:pPr>
        <w:pStyle w:val="Corpotesto"/>
        <w:rPr>
          <w:sz w:val="18"/>
        </w:rPr>
      </w:pPr>
    </w:p>
    <w:p w:rsidR="008B4CC1" w:rsidRDefault="008B4CC1">
      <w:pPr>
        <w:pStyle w:val="Corpotesto"/>
        <w:rPr>
          <w:sz w:val="18"/>
        </w:rPr>
      </w:pPr>
    </w:p>
    <w:p w:rsidR="008B4CC1" w:rsidRDefault="008B4CC1">
      <w:pPr>
        <w:pStyle w:val="Corpotesto"/>
        <w:rPr>
          <w:sz w:val="18"/>
        </w:rPr>
      </w:pPr>
    </w:p>
    <w:p w:rsidR="008B4CC1" w:rsidRDefault="00C15425">
      <w:pPr>
        <w:spacing w:before="108"/>
        <w:ind w:left="133"/>
        <w:rPr>
          <w:sz w:val="16"/>
        </w:rPr>
      </w:pPr>
      <w:r>
        <w:pict>
          <v:shape id="_x0000_s1026" type="#_x0000_t202" style="position:absolute;left:0;text-align:left;margin-left:57.8pt;margin-top:-85.7pt;width:127.45pt;height:80.65pt;z-index:15730176;mso-position-horizontal-relative:page" filled="f">
            <v:textbox inset="0,0,0,0">
              <w:txbxContent>
                <w:p w:rsidR="008B4CC1" w:rsidRDefault="008B4CC1">
                  <w:pPr>
                    <w:pStyle w:val="Corpotesto"/>
                    <w:rPr>
                      <w:sz w:val="18"/>
                    </w:rPr>
                  </w:pPr>
                </w:p>
                <w:p w:rsidR="008B4CC1" w:rsidRDefault="008B4CC1">
                  <w:pPr>
                    <w:pStyle w:val="Corpotesto"/>
                    <w:rPr>
                      <w:sz w:val="18"/>
                    </w:rPr>
                  </w:pPr>
                </w:p>
                <w:p w:rsidR="008B4CC1" w:rsidRDefault="008B4CC1">
                  <w:pPr>
                    <w:pStyle w:val="Corpotesto"/>
                    <w:spacing w:before="2"/>
                  </w:pPr>
                </w:p>
                <w:p w:rsidR="008B4CC1" w:rsidRDefault="00C15425">
                  <w:pPr>
                    <w:spacing w:before="1"/>
                    <w:ind w:left="411"/>
                    <w:rPr>
                      <w:sz w:val="16"/>
                    </w:rPr>
                  </w:pPr>
                  <w:r>
                    <w:rPr>
                      <w:sz w:val="16"/>
                    </w:rPr>
                    <w:t>Marca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bollo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 16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Euro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(*)</w:t>
      </w:r>
      <w:r>
        <w:rPr>
          <w:spacing w:val="19"/>
          <w:sz w:val="16"/>
        </w:rPr>
        <w:t xml:space="preserve"> </w:t>
      </w:r>
      <w:r>
        <w:rPr>
          <w:sz w:val="16"/>
        </w:rPr>
        <w:t>L’autenticazione</w:t>
      </w:r>
      <w:r>
        <w:rPr>
          <w:spacing w:val="18"/>
          <w:sz w:val="16"/>
        </w:rPr>
        <w:t xml:space="preserve"> </w:t>
      </w:r>
      <w:r>
        <w:rPr>
          <w:sz w:val="16"/>
        </w:rPr>
        <w:t>è</w:t>
      </w:r>
      <w:r>
        <w:rPr>
          <w:spacing w:val="19"/>
          <w:sz w:val="16"/>
        </w:rPr>
        <w:t xml:space="preserve"> </w:t>
      </w:r>
      <w:r>
        <w:rPr>
          <w:sz w:val="16"/>
        </w:rPr>
        <w:t>necessaria</w:t>
      </w:r>
      <w:r>
        <w:rPr>
          <w:spacing w:val="18"/>
          <w:sz w:val="16"/>
        </w:rPr>
        <w:t xml:space="preserve"> </w:t>
      </w:r>
      <w:r>
        <w:rPr>
          <w:sz w:val="16"/>
        </w:rPr>
        <w:t>unicamente</w:t>
      </w:r>
      <w:r>
        <w:rPr>
          <w:spacing w:val="19"/>
          <w:sz w:val="16"/>
        </w:rPr>
        <w:t xml:space="preserve"> </w:t>
      </w:r>
      <w:r>
        <w:rPr>
          <w:sz w:val="16"/>
        </w:rPr>
        <w:t>nei</w:t>
      </w:r>
      <w:r>
        <w:rPr>
          <w:spacing w:val="19"/>
          <w:sz w:val="16"/>
        </w:rPr>
        <w:t xml:space="preserve"> </w:t>
      </w:r>
      <w:r>
        <w:rPr>
          <w:sz w:val="16"/>
        </w:rPr>
        <w:t>seguenti</w:t>
      </w:r>
      <w:r>
        <w:rPr>
          <w:spacing w:val="19"/>
          <w:sz w:val="16"/>
        </w:rPr>
        <w:t xml:space="preserve"> </w:t>
      </w:r>
      <w:r>
        <w:rPr>
          <w:sz w:val="16"/>
        </w:rPr>
        <w:t>casi:</w:t>
      </w:r>
      <w:r>
        <w:rPr>
          <w:spacing w:val="19"/>
          <w:sz w:val="16"/>
        </w:rPr>
        <w:t xml:space="preserve"> </w:t>
      </w:r>
      <w:r>
        <w:rPr>
          <w:sz w:val="16"/>
        </w:rPr>
        <w:t>1)</w:t>
      </w:r>
      <w:r>
        <w:rPr>
          <w:spacing w:val="19"/>
          <w:sz w:val="16"/>
        </w:rPr>
        <w:t xml:space="preserve"> </w:t>
      </w:r>
      <w:r>
        <w:rPr>
          <w:sz w:val="16"/>
        </w:rPr>
        <w:t>la</w:t>
      </w:r>
      <w:r>
        <w:rPr>
          <w:spacing w:val="19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19"/>
          <w:sz w:val="16"/>
        </w:rPr>
        <w:t xml:space="preserve"> </w:t>
      </w:r>
      <w:r>
        <w:rPr>
          <w:sz w:val="16"/>
        </w:rPr>
        <w:t>è</w:t>
      </w:r>
      <w:r>
        <w:rPr>
          <w:spacing w:val="19"/>
          <w:sz w:val="16"/>
        </w:rPr>
        <w:t xml:space="preserve"> </w:t>
      </w:r>
      <w:r>
        <w:rPr>
          <w:sz w:val="16"/>
        </w:rPr>
        <w:t>destinata</w:t>
      </w:r>
      <w:r>
        <w:rPr>
          <w:spacing w:val="19"/>
          <w:sz w:val="16"/>
        </w:rPr>
        <w:t xml:space="preserve"> </w:t>
      </w:r>
      <w:r>
        <w:rPr>
          <w:sz w:val="16"/>
        </w:rPr>
        <w:t>ad</w:t>
      </w:r>
      <w:r>
        <w:rPr>
          <w:spacing w:val="19"/>
          <w:sz w:val="16"/>
        </w:rPr>
        <w:t xml:space="preserve"> </w:t>
      </w:r>
      <w:r>
        <w:rPr>
          <w:sz w:val="16"/>
        </w:rPr>
        <w:t>un</w:t>
      </w:r>
      <w:r>
        <w:rPr>
          <w:spacing w:val="19"/>
          <w:sz w:val="16"/>
        </w:rPr>
        <w:t xml:space="preserve"> </w:t>
      </w:r>
      <w:r>
        <w:rPr>
          <w:sz w:val="16"/>
        </w:rPr>
        <w:t>privato</w:t>
      </w:r>
      <w:r>
        <w:rPr>
          <w:spacing w:val="19"/>
          <w:sz w:val="16"/>
        </w:rPr>
        <w:t xml:space="preserve"> </w:t>
      </w:r>
      <w:r>
        <w:rPr>
          <w:sz w:val="16"/>
        </w:rPr>
        <w:t>che</w:t>
      </w:r>
      <w:r>
        <w:rPr>
          <w:spacing w:val="19"/>
          <w:sz w:val="16"/>
        </w:rPr>
        <w:t xml:space="preserve"> </w:t>
      </w:r>
      <w:r>
        <w:rPr>
          <w:sz w:val="16"/>
        </w:rPr>
        <w:t>accetti</w:t>
      </w:r>
      <w:r>
        <w:rPr>
          <w:spacing w:val="19"/>
          <w:sz w:val="16"/>
        </w:rPr>
        <w:t xml:space="preserve"> </w:t>
      </w:r>
      <w:r>
        <w:rPr>
          <w:sz w:val="16"/>
        </w:rPr>
        <w:t>di</w:t>
      </w:r>
      <w:r>
        <w:rPr>
          <w:spacing w:val="19"/>
          <w:sz w:val="16"/>
        </w:rPr>
        <w:t xml:space="preserve"> </w:t>
      </w:r>
      <w:r>
        <w:rPr>
          <w:sz w:val="16"/>
        </w:rPr>
        <w:t>riceverla</w:t>
      </w:r>
      <w:r>
        <w:rPr>
          <w:spacing w:val="19"/>
          <w:sz w:val="16"/>
        </w:rPr>
        <w:t xml:space="preserve"> </w:t>
      </w:r>
      <w:r>
        <w:rPr>
          <w:sz w:val="16"/>
        </w:rPr>
        <w:t>con</w:t>
      </w:r>
      <w:r>
        <w:rPr>
          <w:spacing w:val="19"/>
          <w:sz w:val="16"/>
        </w:rPr>
        <w:t xml:space="preserve"> </w:t>
      </w:r>
      <w:r>
        <w:rPr>
          <w:sz w:val="16"/>
        </w:rPr>
        <w:t>le</w:t>
      </w:r>
      <w:r>
        <w:rPr>
          <w:spacing w:val="19"/>
          <w:sz w:val="16"/>
        </w:rPr>
        <w:t xml:space="preserve"> </w:t>
      </w:r>
      <w:r>
        <w:rPr>
          <w:sz w:val="16"/>
        </w:rPr>
        <w:t>forme</w:t>
      </w:r>
      <w:r>
        <w:rPr>
          <w:spacing w:val="-37"/>
          <w:sz w:val="16"/>
        </w:rPr>
        <w:t xml:space="preserve"> </w:t>
      </w:r>
      <w:r>
        <w:rPr>
          <w:sz w:val="16"/>
        </w:rPr>
        <w:t>dell’autenticazione</w:t>
      </w:r>
      <w:r>
        <w:rPr>
          <w:spacing w:val="-1"/>
          <w:sz w:val="16"/>
        </w:rPr>
        <w:t xml:space="preserve"> </w:t>
      </w:r>
      <w:r>
        <w:rPr>
          <w:sz w:val="16"/>
        </w:rPr>
        <w:t>amministrativa; 2)</w:t>
      </w:r>
      <w:r>
        <w:rPr>
          <w:spacing w:val="-1"/>
          <w:sz w:val="16"/>
        </w:rPr>
        <w:t xml:space="preserve"> </w:t>
      </w:r>
      <w:r>
        <w:rPr>
          <w:sz w:val="16"/>
        </w:rPr>
        <w:t>la dichiarazione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resa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fine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riscossione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parte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terzi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benefici economici.</w:t>
      </w:r>
    </w:p>
    <w:sectPr w:rsidR="008B4CC1">
      <w:type w:val="continuous"/>
      <w:pgSz w:w="11910" w:h="16840"/>
      <w:pgMar w:top="10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B4CC1"/>
    <w:rsid w:val="008B4CC1"/>
    <w:rsid w:val="00C1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B9E16C3"/>
  <w15:docId w15:val="{E136E957-F6C7-4AE4-B78C-C17760F2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4" w:line="322" w:lineRule="exact"/>
      <w:ind w:left="1070" w:right="107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9" w:right="1071"/>
      <w:jc w:val="center"/>
      <w:outlineLvl w:val="1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Dich. atto notorio matrimonio San Marino.rtf</dc:title>
  <dc:creator>federica.pesaresi</dc:creator>
  <cp:lastModifiedBy>Segreteria</cp:lastModifiedBy>
  <cp:revision>2</cp:revision>
  <dcterms:created xsi:type="dcterms:W3CDTF">2021-07-01T10:30:00Z</dcterms:created>
  <dcterms:modified xsi:type="dcterms:W3CDTF">2021-07-01T10:37:00Z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2021-07-01T00:00:00Z</vt:filetime>
  </property>
</Properties>
</file>