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AB7" w:rsidRPr="00AD2AB7" w:rsidRDefault="00AD2AB7" w:rsidP="00AD2AB7">
      <w:pPr>
        <w:jc w:val="center"/>
        <w:rPr>
          <w:rFonts w:ascii="Verdana" w:hAnsi="Verdana"/>
          <w:b/>
          <w:sz w:val="22"/>
          <w:szCs w:val="22"/>
        </w:rPr>
      </w:pPr>
      <w:r w:rsidRPr="00AD2AB7">
        <w:rPr>
          <w:rFonts w:ascii="Verdana" w:hAnsi="Verdana"/>
          <w:b/>
          <w:sz w:val="22"/>
          <w:szCs w:val="22"/>
        </w:rPr>
        <w:t>SEMPRE MAMMA E PAPA’</w:t>
      </w:r>
    </w:p>
    <w:p w:rsidR="00AD2AB7" w:rsidRPr="00AD2AB7" w:rsidRDefault="00AD2AB7" w:rsidP="00AD2AB7">
      <w:pPr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Gruppo per</w:t>
      </w:r>
      <w:r w:rsidRPr="00AD2AB7">
        <w:rPr>
          <w:rFonts w:ascii="Verdana" w:hAnsi="Verdana"/>
          <w:b/>
          <w:sz w:val="22"/>
          <w:szCs w:val="22"/>
        </w:rPr>
        <w:t xml:space="preserve"> genitori separati o in via di separazione</w:t>
      </w:r>
    </w:p>
    <w:p w:rsidR="005E2B3A" w:rsidRDefault="005E2B3A" w:rsidP="004F0360">
      <w:pPr>
        <w:jc w:val="both"/>
        <w:rPr>
          <w:rFonts w:ascii="Verdana" w:hAnsi="Verdana"/>
          <w:sz w:val="22"/>
          <w:szCs w:val="22"/>
        </w:rPr>
      </w:pPr>
    </w:p>
    <w:p w:rsidR="00086177" w:rsidRDefault="004F0360" w:rsidP="004F0360">
      <w:pPr>
        <w:jc w:val="both"/>
        <w:rPr>
          <w:rFonts w:ascii="Verdana" w:hAnsi="Verdana"/>
          <w:sz w:val="22"/>
          <w:szCs w:val="22"/>
        </w:rPr>
      </w:pPr>
      <w:r w:rsidRPr="009C3D74">
        <w:rPr>
          <w:rFonts w:ascii="Verdana" w:hAnsi="Verdana"/>
          <w:sz w:val="22"/>
          <w:szCs w:val="22"/>
        </w:rPr>
        <w:t>Quando la separazione diventa una realtà, il genitore si trova a dover rivedere il proprio progetto di vita e a fronteggiare una crisi transitoria, nella quale la gamma e l’intensità dell</w:t>
      </w:r>
      <w:r w:rsidR="00086177">
        <w:rPr>
          <w:rFonts w:ascii="Verdana" w:hAnsi="Verdana"/>
          <w:sz w:val="22"/>
          <w:szCs w:val="22"/>
        </w:rPr>
        <w:t>e emozioni quotidiane rendono le giornate</w:t>
      </w:r>
      <w:r w:rsidRPr="009C3D74">
        <w:rPr>
          <w:rFonts w:ascii="Verdana" w:hAnsi="Verdana"/>
          <w:sz w:val="22"/>
          <w:szCs w:val="22"/>
        </w:rPr>
        <w:t xml:space="preserve"> faticos</w:t>
      </w:r>
      <w:r w:rsidR="00086177">
        <w:rPr>
          <w:rFonts w:ascii="Verdana" w:hAnsi="Verdana"/>
          <w:sz w:val="22"/>
          <w:szCs w:val="22"/>
        </w:rPr>
        <w:t>e</w:t>
      </w:r>
      <w:r w:rsidRPr="009C3D74">
        <w:rPr>
          <w:rFonts w:ascii="Verdana" w:hAnsi="Verdana"/>
          <w:sz w:val="22"/>
          <w:szCs w:val="22"/>
        </w:rPr>
        <w:t xml:space="preserve">. </w:t>
      </w:r>
    </w:p>
    <w:p w:rsidR="004F0360" w:rsidRPr="004F0360" w:rsidRDefault="004F0360" w:rsidP="004F0360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In un momento così faticoso</w:t>
      </w:r>
      <w:r w:rsidRPr="004F0360">
        <w:rPr>
          <w:rFonts w:ascii="Verdana" w:hAnsi="Verdana"/>
          <w:sz w:val="22"/>
          <w:szCs w:val="22"/>
        </w:rPr>
        <w:t xml:space="preserve">, sostenere </w:t>
      </w:r>
      <w:r w:rsidR="00B36CA6">
        <w:rPr>
          <w:rFonts w:ascii="Verdana" w:hAnsi="Verdana"/>
          <w:sz w:val="22"/>
          <w:szCs w:val="22"/>
        </w:rPr>
        <w:t xml:space="preserve">l’adulto </w:t>
      </w:r>
      <w:r w:rsidRPr="004F0360">
        <w:rPr>
          <w:rFonts w:ascii="Verdana" w:hAnsi="Verdana"/>
          <w:sz w:val="22"/>
          <w:szCs w:val="22"/>
        </w:rPr>
        <w:t xml:space="preserve">risulta essere un compito di primaria importanza, </w:t>
      </w:r>
      <w:r w:rsidR="00B36CA6">
        <w:rPr>
          <w:rFonts w:ascii="Verdana" w:hAnsi="Verdana"/>
          <w:sz w:val="22"/>
          <w:szCs w:val="22"/>
        </w:rPr>
        <w:t xml:space="preserve">anche </w:t>
      </w:r>
      <w:r w:rsidRPr="004F0360">
        <w:rPr>
          <w:rFonts w:ascii="Verdana" w:hAnsi="Verdana"/>
          <w:sz w:val="22"/>
          <w:szCs w:val="22"/>
        </w:rPr>
        <w:t xml:space="preserve">per garantire </w:t>
      </w:r>
      <w:r w:rsidR="005E2B3A">
        <w:rPr>
          <w:rFonts w:ascii="Verdana" w:hAnsi="Verdana"/>
          <w:sz w:val="22"/>
          <w:szCs w:val="22"/>
        </w:rPr>
        <w:t>il benessere dei minori</w:t>
      </w:r>
      <w:r w:rsidR="00B36CA6">
        <w:rPr>
          <w:rFonts w:ascii="Verdana" w:hAnsi="Verdana"/>
          <w:sz w:val="22"/>
          <w:szCs w:val="22"/>
        </w:rPr>
        <w:t>.</w:t>
      </w:r>
      <w:r>
        <w:rPr>
          <w:rFonts w:ascii="Verdana" w:hAnsi="Verdana"/>
          <w:sz w:val="22"/>
          <w:szCs w:val="22"/>
        </w:rPr>
        <w:t xml:space="preserve"> </w:t>
      </w:r>
    </w:p>
    <w:p w:rsidR="005E2B3A" w:rsidRDefault="004F0360" w:rsidP="005E2B3A">
      <w:pPr>
        <w:jc w:val="both"/>
        <w:rPr>
          <w:rFonts w:ascii="Verdana" w:hAnsi="Verdana"/>
          <w:sz w:val="22"/>
          <w:szCs w:val="22"/>
        </w:rPr>
      </w:pPr>
      <w:r w:rsidRPr="004F0360">
        <w:rPr>
          <w:rFonts w:ascii="Verdana" w:hAnsi="Verdana"/>
          <w:sz w:val="22"/>
          <w:szCs w:val="22"/>
        </w:rPr>
        <w:t xml:space="preserve">E’ in quest’ottica che nascono i gruppi di parola per genitori separati, </w:t>
      </w:r>
      <w:r w:rsidR="005E2B3A" w:rsidRPr="005E2B3A">
        <w:rPr>
          <w:rFonts w:ascii="Verdana" w:hAnsi="Verdana"/>
          <w:sz w:val="22"/>
          <w:szCs w:val="22"/>
        </w:rPr>
        <w:t>pensati per offrire uno spazio di incontro in cui riflettere e confrontarsi sull’essere genitore, padre o madre</w:t>
      </w:r>
      <w:r w:rsidR="005E2B3A">
        <w:rPr>
          <w:rFonts w:ascii="Verdana" w:hAnsi="Verdana"/>
          <w:sz w:val="22"/>
          <w:szCs w:val="22"/>
        </w:rPr>
        <w:t>, in un contesto di separazione;</w:t>
      </w:r>
      <w:r w:rsidR="005E2B3A" w:rsidRPr="005E2B3A">
        <w:rPr>
          <w:rFonts w:ascii="Verdana" w:hAnsi="Verdana"/>
          <w:sz w:val="22"/>
          <w:szCs w:val="22"/>
        </w:rPr>
        <w:t xml:space="preserve"> per dare parola a difficoltà, preoccupazioni e timori comuni nei confronti dei figli; per essere occasione di confronto, rispecchiamento e sostegno reciproco partendo dalla propria esperienza; per pensare al futuro e a come aiutare i propri figli a crescere potendo contare su entrambi i genitori.</w:t>
      </w:r>
    </w:p>
    <w:p w:rsidR="005E2B3A" w:rsidRDefault="005E2B3A" w:rsidP="005E2B3A">
      <w:pPr>
        <w:jc w:val="both"/>
        <w:rPr>
          <w:rFonts w:ascii="Verdana" w:hAnsi="Verdana"/>
          <w:sz w:val="22"/>
          <w:szCs w:val="22"/>
        </w:rPr>
      </w:pPr>
    </w:p>
    <w:p w:rsidR="00AD2AB7" w:rsidRDefault="005E2B3A" w:rsidP="005E2B3A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Come ogni anno</w:t>
      </w:r>
      <w:r w:rsidR="00B36CA6">
        <w:rPr>
          <w:rFonts w:ascii="Verdana" w:hAnsi="Verdana"/>
          <w:sz w:val="22"/>
          <w:szCs w:val="22"/>
        </w:rPr>
        <w:t xml:space="preserve"> i Centri per le Famiglie di Rimini e dell’Unione dei Comuni della </w:t>
      </w:r>
      <w:proofErr w:type="spellStart"/>
      <w:r w:rsidR="00B36CA6">
        <w:rPr>
          <w:rFonts w:ascii="Verdana" w:hAnsi="Verdana"/>
          <w:sz w:val="22"/>
          <w:szCs w:val="22"/>
        </w:rPr>
        <w:t>Valmarecchia</w:t>
      </w:r>
      <w:proofErr w:type="spellEnd"/>
      <w:r w:rsidR="00B36CA6">
        <w:rPr>
          <w:rFonts w:ascii="Verdana" w:hAnsi="Verdana"/>
          <w:sz w:val="22"/>
          <w:szCs w:val="22"/>
        </w:rPr>
        <w:t xml:space="preserve"> organizzano un gruppo per genitori separati</w:t>
      </w:r>
      <w:r w:rsidR="00AD2AB7">
        <w:rPr>
          <w:rFonts w:ascii="Verdana" w:hAnsi="Verdana"/>
          <w:sz w:val="22"/>
          <w:szCs w:val="22"/>
        </w:rPr>
        <w:t xml:space="preserve">, che sarà condotto da una psicologa e mediatrice familiare dei due Centri. </w:t>
      </w:r>
    </w:p>
    <w:p w:rsidR="00AD2AB7" w:rsidRDefault="00AD2AB7" w:rsidP="005E2B3A">
      <w:pPr>
        <w:jc w:val="both"/>
        <w:rPr>
          <w:rFonts w:ascii="Verdana" w:hAnsi="Verdana"/>
          <w:sz w:val="22"/>
          <w:szCs w:val="22"/>
        </w:rPr>
      </w:pPr>
    </w:p>
    <w:p w:rsidR="00AD2AB7" w:rsidRPr="00AD2AB7" w:rsidRDefault="00AD2AB7" w:rsidP="005E2B3A">
      <w:pPr>
        <w:jc w:val="both"/>
        <w:rPr>
          <w:rFonts w:ascii="Verdana" w:hAnsi="Verdana"/>
          <w:b/>
          <w:sz w:val="22"/>
          <w:szCs w:val="22"/>
        </w:rPr>
      </w:pPr>
      <w:r w:rsidRPr="00AD2AB7">
        <w:rPr>
          <w:rFonts w:ascii="Verdana" w:hAnsi="Verdana"/>
          <w:b/>
          <w:sz w:val="22"/>
          <w:szCs w:val="22"/>
        </w:rPr>
        <w:t>SEMPRE MAMMA E PAPA’</w:t>
      </w:r>
    </w:p>
    <w:p w:rsidR="00AD2AB7" w:rsidRPr="00AD2AB7" w:rsidRDefault="00AD2AB7" w:rsidP="005E2B3A">
      <w:pPr>
        <w:jc w:val="both"/>
        <w:rPr>
          <w:rFonts w:ascii="Verdana" w:hAnsi="Verdana"/>
          <w:b/>
          <w:sz w:val="22"/>
          <w:szCs w:val="22"/>
        </w:rPr>
      </w:pPr>
      <w:r w:rsidRPr="00AD2AB7">
        <w:rPr>
          <w:rFonts w:ascii="Verdana" w:hAnsi="Verdana"/>
          <w:b/>
          <w:sz w:val="22"/>
          <w:szCs w:val="22"/>
        </w:rPr>
        <w:t>Gruppo dedicato a genitori separati o in via di separazione</w:t>
      </w:r>
    </w:p>
    <w:p w:rsidR="00AD2AB7" w:rsidRPr="00AD2AB7" w:rsidRDefault="00AD2AB7" w:rsidP="005E2B3A">
      <w:pPr>
        <w:jc w:val="both"/>
        <w:rPr>
          <w:rFonts w:ascii="Verdana" w:hAnsi="Verdana"/>
          <w:b/>
          <w:sz w:val="22"/>
          <w:szCs w:val="22"/>
        </w:rPr>
      </w:pPr>
      <w:r w:rsidRPr="00AD2AB7">
        <w:rPr>
          <w:rFonts w:ascii="Verdana" w:hAnsi="Verdana"/>
          <w:b/>
          <w:sz w:val="22"/>
          <w:szCs w:val="22"/>
        </w:rPr>
        <w:t>D</w:t>
      </w:r>
      <w:r>
        <w:rPr>
          <w:rFonts w:ascii="Verdana" w:hAnsi="Verdana"/>
          <w:b/>
          <w:sz w:val="22"/>
          <w:szCs w:val="22"/>
        </w:rPr>
        <w:t xml:space="preserve">a giovedì </w:t>
      </w:r>
      <w:r w:rsidRPr="00AD2AB7">
        <w:rPr>
          <w:rFonts w:ascii="Verdana" w:hAnsi="Verdana"/>
          <w:b/>
          <w:sz w:val="22"/>
          <w:szCs w:val="22"/>
        </w:rPr>
        <w:t xml:space="preserve"> </w:t>
      </w:r>
      <w:r>
        <w:rPr>
          <w:rFonts w:ascii="Verdana" w:hAnsi="Verdana"/>
          <w:b/>
          <w:sz w:val="22"/>
          <w:szCs w:val="22"/>
        </w:rPr>
        <w:t>13 aprile 2023 fino a giovedì</w:t>
      </w:r>
      <w:r w:rsidRPr="00AD2AB7">
        <w:rPr>
          <w:rFonts w:ascii="Verdana" w:hAnsi="Verdana"/>
          <w:b/>
          <w:sz w:val="22"/>
          <w:szCs w:val="22"/>
        </w:rPr>
        <w:t xml:space="preserve"> 18 maggio 2023, dalle ore 18.00 alle ore 20.00</w:t>
      </w:r>
    </w:p>
    <w:p w:rsidR="00AD2AB7" w:rsidRDefault="00AD2AB7" w:rsidP="005E2B3A">
      <w:pPr>
        <w:jc w:val="both"/>
        <w:rPr>
          <w:rFonts w:ascii="Verdana" w:hAnsi="Verdana"/>
          <w:sz w:val="22"/>
          <w:szCs w:val="22"/>
        </w:rPr>
      </w:pPr>
    </w:p>
    <w:p w:rsidR="005E2B3A" w:rsidRDefault="00AD2AB7" w:rsidP="005E2B3A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Il percorso avrà inizio il 13 aprile e si svolgerà per 6 giovedì consecutivi dalle 18.00 alle 20.00 presso la sede del Centro di Rimini in Piazzetta dei Servi 1.  </w:t>
      </w:r>
    </w:p>
    <w:p w:rsidR="00AD2AB7" w:rsidRDefault="00AD2AB7" w:rsidP="005E2B3A">
      <w:pPr>
        <w:jc w:val="both"/>
        <w:rPr>
          <w:rFonts w:ascii="Verdana" w:hAnsi="Verdana"/>
          <w:sz w:val="22"/>
          <w:szCs w:val="22"/>
        </w:rPr>
      </w:pPr>
    </w:p>
    <w:p w:rsidR="00086177" w:rsidRDefault="00AD2AB7" w:rsidP="005E2B3A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Per partecipare è necessaria l’iscrizione, </w:t>
      </w:r>
      <w:r w:rsidR="00086177">
        <w:rPr>
          <w:rFonts w:ascii="Verdana" w:hAnsi="Verdana"/>
          <w:sz w:val="22"/>
          <w:szCs w:val="22"/>
        </w:rPr>
        <w:t>per poter accedere al percorso è richiesto un breve colloquio con la conduttrice.</w:t>
      </w:r>
    </w:p>
    <w:p w:rsidR="00AD2AB7" w:rsidRDefault="00086177" w:rsidP="005E2B3A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</w:t>
      </w:r>
      <w:r w:rsidR="00AD2AB7">
        <w:rPr>
          <w:rFonts w:ascii="Verdana" w:hAnsi="Verdana"/>
          <w:sz w:val="22"/>
          <w:szCs w:val="22"/>
        </w:rPr>
        <w:t>er info e/o iscrizioni contattare il Centro per le famiglie di Rimini</w:t>
      </w:r>
    </w:p>
    <w:p w:rsidR="00AD2AB7" w:rsidRDefault="00AD2AB7" w:rsidP="005E2B3A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Tel 0541.793860</w:t>
      </w:r>
    </w:p>
    <w:p w:rsidR="00AD2AB7" w:rsidRDefault="00AD2AB7" w:rsidP="005E2B3A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E-mail: centro famiglie@comune.rimini.it</w:t>
      </w:r>
    </w:p>
    <w:p w:rsidR="005E2B3A" w:rsidRDefault="005E2B3A" w:rsidP="004F0360">
      <w:pPr>
        <w:jc w:val="both"/>
        <w:rPr>
          <w:rFonts w:ascii="Verdana" w:hAnsi="Verdana"/>
          <w:sz w:val="22"/>
          <w:szCs w:val="22"/>
        </w:rPr>
      </w:pPr>
    </w:p>
    <w:sectPr w:rsidR="005E2B3A" w:rsidSect="00527AF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7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283"/>
  <w:characterSpacingControl w:val="doNotCompress"/>
  <w:compat/>
  <w:rsids>
    <w:rsidRoot w:val="004F0360"/>
    <w:rsid w:val="00086177"/>
    <w:rsid w:val="004F0360"/>
    <w:rsid w:val="00527AF2"/>
    <w:rsid w:val="005C5AE0"/>
    <w:rsid w:val="005E2B3A"/>
    <w:rsid w:val="009A3305"/>
    <w:rsid w:val="00AD2AB7"/>
    <w:rsid w:val="00B36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F0360"/>
    <w:pPr>
      <w:widowControl w:val="0"/>
      <w:suppressAutoHyphens/>
      <w:spacing w:after="0" w:line="240" w:lineRule="auto"/>
    </w:pPr>
    <w:rPr>
      <w:rFonts w:ascii="Times New Roman" w:eastAsia="DejaVu Sans" w:hAnsi="Times New Roman" w:cs="Lohit Hindi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MA0506</dc:creator>
  <cp:lastModifiedBy>CentroFamiglie</cp:lastModifiedBy>
  <cp:revision>2</cp:revision>
  <dcterms:created xsi:type="dcterms:W3CDTF">2023-03-15T11:25:00Z</dcterms:created>
  <dcterms:modified xsi:type="dcterms:W3CDTF">2023-03-17T13:44:00Z</dcterms:modified>
</cp:coreProperties>
</file>